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3BC" w:rsidRPr="008553BC" w:rsidRDefault="008553BC" w:rsidP="008553BC">
      <w:pPr>
        <w:autoSpaceDE w:val="0"/>
        <w:autoSpaceDN w:val="0"/>
        <w:adjustRightInd w:val="0"/>
        <w:spacing w:before="125" w:line="274" w:lineRule="exact"/>
        <w:jc w:val="both"/>
        <w:rPr>
          <w:b/>
          <w:bCs/>
          <w:noProof/>
        </w:rPr>
      </w:pPr>
      <w:r w:rsidRPr="008553BC">
        <w:rPr>
          <w:b/>
          <w:bCs/>
          <w:noProof/>
        </w:rPr>
        <w:t>Эш программасы түбәндәге документларны исәпкә алып төзелде:</w:t>
      </w:r>
    </w:p>
    <w:p w:rsidR="008553BC" w:rsidRPr="008553BC" w:rsidRDefault="008553BC" w:rsidP="008553BC">
      <w:pPr>
        <w:numPr>
          <w:ilvl w:val="0"/>
          <w:numId w:val="3"/>
        </w:numPr>
        <w:autoSpaceDE w:val="0"/>
        <w:autoSpaceDN w:val="0"/>
        <w:adjustRightInd w:val="0"/>
        <w:spacing w:after="200" w:line="274" w:lineRule="exact"/>
        <w:ind w:left="1070"/>
        <w:jc w:val="both"/>
        <w:rPr>
          <w:color w:val="000000"/>
        </w:rPr>
      </w:pPr>
      <w:r w:rsidRPr="008553BC">
        <w:rPr>
          <w:color w:val="000000"/>
        </w:rPr>
        <w:t xml:space="preserve"> Россия Федерациясенең “Белем бирү” турындагы 3266-1 номерлы Законы (2012 ел, 28 нче февраль)</w:t>
      </w:r>
      <w:r w:rsidRPr="008553BC">
        <w:t xml:space="preserve"> </w:t>
      </w:r>
    </w:p>
    <w:p w:rsidR="008553BC" w:rsidRPr="008553BC" w:rsidRDefault="008553BC" w:rsidP="008553BC">
      <w:pPr>
        <w:numPr>
          <w:ilvl w:val="0"/>
          <w:numId w:val="3"/>
        </w:numPr>
        <w:tabs>
          <w:tab w:val="left" w:pos="284"/>
          <w:tab w:val="left" w:pos="993"/>
        </w:tabs>
        <w:spacing w:after="200" w:line="276" w:lineRule="auto"/>
        <w:ind w:left="1070"/>
        <w:contextualSpacing/>
        <w:jc w:val="both"/>
        <w:rPr>
          <w:rFonts w:eastAsia="Calibri"/>
        </w:rPr>
      </w:pPr>
      <w:r w:rsidRPr="008553BC">
        <w:rPr>
          <w:rFonts w:eastAsia="Calibri"/>
        </w:rPr>
        <w:t>Р.Ф. Мәгариф Министрлыгының 2004 елның 5 мартында расланган “</w:t>
      </w:r>
      <w:r w:rsidRPr="008553BC">
        <w:rPr>
          <w:rFonts w:eastAsia="Calibri"/>
          <w:b/>
        </w:rPr>
        <w:t xml:space="preserve"> </w:t>
      </w:r>
      <w:r w:rsidRPr="008553BC">
        <w:rPr>
          <w:rFonts w:eastAsia="Calibri"/>
        </w:rPr>
        <w:t>Гомуми урта (тулы) белем бирү</w:t>
      </w:r>
      <w:r w:rsidRPr="008553BC">
        <w:rPr>
          <w:rFonts w:eastAsia="Calibri"/>
          <w:b/>
        </w:rPr>
        <w:t xml:space="preserve"> </w:t>
      </w:r>
      <w:r w:rsidRPr="008553BC">
        <w:rPr>
          <w:rFonts w:eastAsia="Calibri"/>
        </w:rPr>
        <w:t xml:space="preserve">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8553BC" w:rsidRPr="008553BC" w:rsidRDefault="008553BC" w:rsidP="008553BC">
      <w:pPr>
        <w:numPr>
          <w:ilvl w:val="0"/>
          <w:numId w:val="3"/>
        </w:numPr>
        <w:tabs>
          <w:tab w:val="left" w:pos="284"/>
          <w:tab w:val="left" w:pos="993"/>
        </w:tabs>
        <w:spacing w:after="200" w:line="276" w:lineRule="auto"/>
        <w:ind w:left="1070"/>
        <w:contextualSpacing/>
        <w:jc w:val="both"/>
      </w:pPr>
      <w:r w:rsidRPr="008553BC">
        <w:rPr>
          <w:color w:val="000000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 w:rsidRPr="008553BC">
        <w:t>(09.03.2004 ел № 1312 (1194 нче номерлы Россия Мәгариф һәм фән министрлыгы боерыгы 03.06.2011елда ред-гән);</w:t>
      </w:r>
    </w:p>
    <w:p w:rsidR="008553BC" w:rsidRPr="008553BC" w:rsidRDefault="008553BC" w:rsidP="008553BC">
      <w:pPr>
        <w:numPr>
          <w:ilvl w:val="0"/>
          <w:numId w:val="3"/>
        </w:numPr>
        <w:autoSpaceDE w:val="0"/>
        <w:autoSpaceDN w:val="0"/>
        <w:adjustRightInd w:val="0"/>
        <w:spacing w:after="200" w:line="274" w:lineRule="exact"/>
        <w:ind w:left="1070"/>
        <w:jc w:val="both"/>
      </w:pPr>
      <w:r w:rsidRPr="008553BC">
        <w:t>TP</w:t>
      </w:r>
      <w:r w:rsidRPr="008553BC">
        <w:rPr>
          <w:noProof/>
        </w:rPr>
        <w:t xml:space="preserve"> Мәгариф һәм фән министрлыгы тарафыннан рөхсәт ителгән 2013-14 нче уку елы өчен дәреслекләр  (№2426/1 13.05.11)</w:t>
      </w:r>
    </w:p>
    <w:p w:rsidR="008553BC" w:rsidRPr="008553BC" w:rsidRDefault="008553BC" w:rsidP="008553BC">
      <w:pPr>
        <w:numPr>
          <w:ilvl w:val="0"/>
          <w:numId w:val="3"/>
        </w:numPr>
        <w:autoSpaceDE w:val="0"/>
        <w:autoSpaceDN w:val="0"/>
        <w:adjustRightInd w:val="0"/>
        <w:spacing w:after="200" w:line="274" w:lineRule="exact"/>
        <w:ind w:left="1070"/>
        <w:jc w:val="both"/>
      </w:pPr>
      <w:r w:rsidRPr="008553BC">
        <w:t>ТР-ның “Белем бирү” турындагы 1982-</w:t>
      </w:r>
      <w:r w:rsidRPr="008553BC">
        <w:rPr>
          <w:color w:val="FF0000"/>
          <w:lang w:val="ru-RU"/>
        </w:rPr>
        <w:t xml:space="preserve"> </w:t>
      </w:r>
      <w:r w:rsidRPr="008553BC">
        <w:rPr>
          <w:lang w:val="ru-RU"/>
        </w:rPr>
        <w:t>XII</w:t>
      </w:r>
      <w:r w:rsidRPr="008553BC">
        <w:t xml:space="preserve"> номерлы Законы</w:t>
      </w:r>
      <w:r w:rsidRPr="008553BC">
        <w:rPr>
          <w:lang w:val="ru-RU"/>
        </w:rPr>
        <w:t xml:space="preserve"> </w:t>
      </w:r>
      <w:r w:rsidRPr="008553BC">
        <w:t>(</w:t>
      </w:r>
      <w:r w:rsidRPr="008553BC">
        <w:rPr>
          <w:lang w:val="ru-RU"/>
        </w:rPr>
        <w:t>19.10.1993</w:t>
      </w:r>
      <w:r w:rsidRPr="008553BC">
        <w:t>)</w:t>
      </w:r>
      <w:r w:rsidRPr="008553BC">
        <w:rPr>
          <w:lang w:val="ru-RU"/>
        </w:rPr>
        <w:t xml:space="preserve">   </w:t>
      </w:r>
      <w:r w:rsidRPr="008553BC">
        <w:t>/ТР Законы №</w:t>
      </w:r>
      <w:r w:rsidRPr="008553BC">
        <w:rPr>
          <w:lang w:val="ru-RU"/>
        </w:rPr>
        <w:t>1247</w:t>
      </w:r>
      <w:r w:rsidRPr="008553BC">
        <w:t xml:space="preserve"> -2.07.1997 нче елда ред-гән/</w:t>
      </w:r>
    </w:p>
    <w:p w:rsidR="008553BC" w:rsidRPr="008553BC" w:rsidRDefault="008553BC" w:rsidP="008553BC">
      <w:pPr>
        <w:numPr>
          <w:ilvl w:val="0"/>
          <w:numId w:val="3"/>
        </w:numPr>
        <w:autoSpaceDE w:val="0"/>
        <w:autoSpaceDN w:val="0"/>
        <w:adjustRightInd w:val="0"/>
        <w:spacing w:after="200" w:line="274" w:lineRule="exact"/>
        <w:ind w:left="1070"/>
        <w:jc w:val="both"/>
      </w:pPr>
      <w:r w:rsidRPr="008553BC">
        <w:t>TP</w:t>
      </w:r>
      <w:r w:rsidRPr="008553BC">
        <w:rPr>
          <w:noProof/>
        </w:rPr>
        <w:t xml:space="preserve"> Мәгариф һәм фән министрлыгы боерыгы белән расланган,</w:t>
      </w:r>
      <w:r w:rsidRPr="008553BC">
        <w:rPr>
          <w:b/>
        </w:rPr>
        <w:t xml:space="preserve"> </w:t>
      </w:r>
      <w:r w:rsidRPr="008553BC">
        <w:t>гомуми урта(тулы) белем</w:t>
      </w:r>
      <w:r w:rsidRPr="008553BC">
        <w:rPr>
          <w:b/>
        </w:rPr>
        <w:t xml:space="preserve"> </w:t>
      </w:r>
      <w:r w:rsidRPr="008553BC">
        <w:t>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8553BC" w:rsidRPr="008553BC" w:rsidRDefault="008553BC" w:rsidP="008553BC">
      <w:pPr>
        <w:numPr>
          <w:ilvl w:val="0"/>
          <w:numId w:val="3"/>
        </w:numPr>
        <w:autoSpaceDE w:val="0"/>
        <w:autoSpaceDN w:val="0"/>
        <w:adjustRightInd w:val="0"/>
        <w:spacing w:after="200" w:line="274" w:lineRule="exact"/>
        <w:ind w:left="1070"/>
        <w:jc w:val="both"/>
      </w:pPr>
      <w:r w:rsidRPr="008553BC"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8553BC" w:rsidRPr="008553BC" w:rsidRDefault="008553BC" w:rsidP="008553BC">
      <w:pPr>
        <w:numPr>
          <w:ilvl w:val="0"/>
          <w:numId w:val="3"/>
        </w:numPr>
        <w:autoSpaceDE w:val="0"/>
        <w:autoSpaceDN w:val="0"/>
        <w:adjustRightInd w:val="0"/>
        <w:spacing w:after="200" w:line="274" w:lineRule="exact"/>
        <w:ind w:left="1070"/>
        <w:jc w:val="both"/>
        <w:rPr>
          <w:color w:val="000000"/>
        </w:rPr>
      </w:pPr>
      <w:r w:rsidRPr="008553BC">
        <w:rPr>
          <w:color w:val="000000"/>
        </w:rPr>
        <w:t>”Татарстан Республикасы дәүләт телләре һәм Татарстан Республикасындагы башка телләр турында” Татарстан Республикасы законы (№443  18.07.2004 ел)</w:t>
      </w:r>
    </w:p>
    <w:p w:rsidR="008553BC" w:rsidRPr="008553BC" w:rsidRDefault="008553BC" w:rsidP="008553BC">
      <w:pPr>
        <w:numPr>
          <w:ilvl w:val="0"/>
          <w:numId w:val="3"/>
        </w:numPr>
        <w:autoSpaceDE w:val="0"/>
        <w:autoSpaceDN w:val="0"/>
        <w:adjustRightInd w:val="0"/>
        <w:spacing w:after="200" w:line="274" w:lineRule="exact"/>
        <w:ind w:left="1070"/>
        <w:jc w:val="both"/>
      </w:pPr>
      <w:r w:rsidRPr="008553BC">
        <w:t xml:space="preserve">TP </w:t>
      </w:r>
      <w:r w:rsidRPr="008553BC">
        <w:rPr>
          <w:noProof/>
        </w:rPr>
        <w:t xml:space="preserve">Мәгариф һәм фән министрлыгы тарафыннан рөхсәт ителгән Ч.М.Харисова </w:t>
      </w:r>
      <w:r w:rsidRPr="008553BC">
        <w:t xml:space="preserve">,К.С.Фәтхуллова, З.Н.Хәбибуллина </w:t>
      </w:r>
      <w:r w:rsidRPr="008553BC">
        <w:rPr>
          <w:noProof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 w:rsidRPr="008553BC">
        <w:t xml:space="preserve"> 1-11 </w:t>
      </w:r>
      <w:r w:rsidRPr="008553BC">
        <w:rPr>
          <w:noProof/>
        </w:rPr>
        <w:t>сыйныфлар.- Казан: Татар.кит. нәшр.,</w:t>
      </w:r>
      <w:r>
        <w:rPr>
          <w:noProof/>
          <w:lang w:val="ru-RU"/>
        </w:rPr>
        <w:t xml:space="preserve"> </w:t>
      </w:r>
      <w:r w:rsidRPr="008553BC">
        <w:rPr>
          <w:noProof/>
        </w:rPr>
        <w:t>2011</w:t>
      </w:r>
    </w:p>
    <w:p w:rsidR="008553BC" w:rsidRPr="008553BC" w:rsidRDefault="008553BC" w:rsidP="008553BC">
      <w:pPr>
        <w:tabs>
          <w:tab w:val="left" w:pos="2190"/>
        </w:tabs>
        <w:jc w:val="both"/>
      </w:pPr>
      <w:r w:rsidRPr="008553BC">
        <w:rPr>
          <w:b/>
        </w:rPr>
        <w:t>11 нче сыйныфта  татар теленнән урта (тулы) гомуми белем бирүнең максатлары:</w:t>
      </w:r>
    </w:p>
    <w:p w:rsidR="008553BC" w:rsidRPr="008553BC" w:rsidRDefault="008553BC" w:rsidP="008553BC">
      <w:pPr>
        <w:numPr>
          <w:ilvl w:val="0"/>
          <w:numId w:val="1"/>
        </w:numPr>
        <w:tabs>
          <w:tab w:val="left" w:pos="2190"/>
        </w:tabs>
        <w:jc w:val="both"/>
      </w:pPr>
      <w:r w:rsidRPr="008553BC">
        <w:t>Телне тулы бер система буларак күзаллау.</w:t>
      </w:r>
    </w:p>
    <w:p w:rsidR="008553BC" w:rsidRPr="008553BC" w:rsidRDefault="008553BC" w:rsidP="008553BC">
      <w:pPr>
        <w:numPr>
          <w:ilvl w:val="0"/>
          <w:numId w:val="1"/>
        </w:numPr>
        <w:tabs>
          <w:tab w:val="left" w:pos="2190"/>
        </w:tabs>
        <w:jc w:val="both"/>
      </w:pPr>
      <w:r w:rsidRPr="008553BC">
        <w:t>Татар халкының этник төркемнәре һәм диалектлары, төрки телләр, татар теле, татар язуы, татар халкының рухи, әхлакый, мәдәни мирасы турында мәгълүмат бирү.</w:t>
      </w:r>
    </w:p>
    <w:p w:rsidR="008553BC" w:rsidRPr="008553BC" w:rsidRDefault="008553BC" w:rsidP="008553BC">
      <w:pPr>
        <w:numPr>
          <w:ilvl w:val="0"/>
          <w:numId w:val="1"/>
        </w:numPr>
        <w:tabs>
          <w:tab w:val="left" w:pos="2190"/>
        </w:tabs>
        <w:jc w:val="both"/>
      </w:pPr>
      <w:r w:rsidRPr="008553BC">
        <w:t>Татар телен иҗтимагый күренеш буларак аңлау, тел нормаларын саклап, тормышның төрле ситуацияләренә бәйле рәвештә тел чараларын дөрес кулланып, үзара аралаша һәм аңлаша белү.</w:t>
      </w:r>
    </w:p>
    <w:p w:rsidR="008553BC" w:rsidRPr="008553BC" w:rsidRDefault="008553BC" w:rsidP="008553BC">
      <w:pPr>
        <w:numPr>
          <w:ilvl w:val="0"/>
          <w:numId w:val="1"/>
        </w:numPr>
        <w:tabs>
          <w:tab w:val="left" w:pos="2190"/>
        </w:tabs>
        <w:jc w:val="both"/>
      </w:pPr>
      <w:r w:rsidRPr="008553BC">
        <w:t>Тел берәмлекләрен танып, аларны тикшерә, чагыштыра алу һәм аралашуда урынлы куллану күнекмәләрен камилләштерү.</w:t>
      </w:r>
    </w:p>
    <w:p w:rsidR="008553BC" w:rsidRPr="008553BC" w:rsidRDefault="008553BC" w:rsidP="008553BC">
      <w:pPr>
        <w:numPr>
          <w:ilvl w:val="0"/>
          <w:numId w:val="1"/>
        </w:numPr>
        <w:tabs>
          <w:tab w:val="left" w:pos="2190"/>
        </w:tabs>
        <w:jc w:val="both"/>
      </w:pPr>
      <w:r w:rsidRPr="008553BC">
        <w:t>Текст һәм башка мәгълүмати чаралар белән эшләү, аннан кирәкле мәгълүматны ала белү һәм аны тиешенчә үзгәртә алу күнекмәләрен үстерү.</w:t>
      </w:r>
    </w:p>
    <w:p w:rsidR="008553BC" w:rsidRPr="008553BC" w:rsidRDefault="008553BC" w:rsidP="008553BC">
      <w:pPr>
        <w:numPr>
          <w:ilvl w:val="0"/>
          <w:numId w:val="1"/>
        </w:numPr>
        <w:tabs>
          <w:tab w:val="left" w:pos="2190"/>
        </w:tabs>
        <w:jc w:val="both"/>
      </w:pPr>
      <w:r w:rsidRPr="008553BC">
        <w:t>Укучыларның орфографик һәм пунктуацион грамоталылыгын камилләштерү.</w:t>
      </w:r>
    </w:p>
    <w:p w:rsidR="008553BC" w:rsidRPr="008553BC" w:rsidRDefault="008553BC" w:rsidP="008553BC">
      <w:pPr>
        <w:tabs>
          <w:tab w:val="left" w:pos="2190"/>
        </w:tabs>
        <w:jc w:val="both"/>
      </w:pPr>
      <w:r w:rsidRPr="008553BC">
        <w:rPr>
          <w:b/>
        </w:rPr>
        <w:t>Төп бурычлар</w:t>
      </w:r>
      <w:r w:rsidRPr="008553BC">
        <w:t>:</w:t>
      </w:r>
    </w:p>
    <w:p w:rsidR="008553BC" w:rsidRPr="008553BC" w:rsidRDefault="008553BC" w:rsidP="008553BC">
      <w:pPr>
        <w:tabs>
          <w:tab w:val="left" w:pos="2190"/>
        </w:tabs>
        <w:ind w:left="360"/>
        <w:jc w:val="both"/>
      </w:pPr>
    </w:p>
    <w:p w:rsidR="008553BC" w:rsidRPr="008553BC" w:rsidRDefault="008553BC" w:rsidP="008553BC">
      <w:pPr>
        <w:numPr>
          <w:ilvl w:val="0"/>
          <w:numId w:val="2"/>
        </w:numPr>
        <w:tabs>
          <w:tab w:val="left" w:pos="2190"/>
        </w:tabs>
        <w:jc w:val="both"/>
      </w:pPr>
      <w:r w:rsidRPr="008553BC">
        <w:t>Татар теленең барлык тармаклары буенча эзлекле белем бирү.</w:t>
      </w:r>
    </w:p>
    <w:p w:rsidR="008553BC" w:rsidRPr="008553BC" w:rsidRDefault="008553BC" w:rsidP="008553BC">
      <w:pPr>
        <w:numPr>
          <w:ilvl w:val="0"/>
          <w:numId w:val="2"/>
        </w:numPr>
        <w:tabs>
          <w:tab w:val="left" w:pos="2190"/>
        </w:tabs>
        <w:jc w:val="both"/>
      </w:pPr>
      <w:r w:rsidRPr="008553BC">
        <w:t>Сөйләм эшчәнлеге төрләре буенча ныклы күнекмәләр булдыру.</w:t>
      </w:r>
    </w:p>
    <w:p w:rsidR="008553BC" w:rsidRPr="008553BC" w:rsidRDefault="008553BC" w:rsidP="008553BC">
      <w:pPr>
        <w:numPr>
          <w:ilvl w:val="0"/>
          <w:numId w:val="2"/>
        </w:numPr>
        <w:tabs>
          <w:tab w:val="left" w:pos="2190"/>
        </w:tabs>
        <w:jc w:val="both"/>
      </w:pPr>
      <w:r w:rsidRPr="008553BC">
        <w:t>Телдән һәм язма сөйләм осталыгы һәм күнекмәләрен камилләштерү.</w:t>
      </w:r>
    </w:p>
    <w:p w:rsidR="008553BC" w:rsidRPr="008553BC" w:rsidRDefault="008553BC" w:rsidP="008553BC">
      <w:pPr>
        <w:tabs>
          <w:tab w:val="left" w:pos="2190"/>
        </w:tabs>
        <w:ind w:left="360"/>
        <w:jc w:val="both"/>
      </w:pPr>
    </w:p>
    <w:p w:rsidR="008553BC" w:rsidRPr="008553BC" w:rsidRDefault="008553BC" w:rsidP="008553BC">
      <w:pPr>
        <w:tabs>
          <w:tab w:val="left" w:pos="2190"/>
        </w:tabs>
        <w:jc w:val="both"/>
        <w:rPr>
          <w:rStyle w:val="FontStyle38"/>
          <w:noProof/>
          <w:sz w:val="24"/>
          <w:szCs w:val="24"/>
        </w:rPr>
      </w:pPr>
      <w:r w:rsidRPr="008553BC">
        <w:rPr>
          <w:rStyle w:val="FontStyle35"/>
          <w:noProof/>
          <w:sz w:val="24"/>
          <w:szCs w:val="24"/>
        </w:rPr>
        <w:t xml:space="preserve">Гамәлдәге базислы укыту планы нигезендә 11 а,м сыйныфларында атнага </w:t>
      </w:r>
      <w:r w:rsidRPr="008553BC">
        <w:rPr>
          <w:rStyle w:val="FontStyle38"/>
          <w:sz w:val="24"/>
          <w:szCs w:val="24"/>
        </w:rPr>
        <w:t xml:space="preserve">1 </w:t>
      </w:r>
      <w:r w:rsidRPr="008553BC">
        <w:rPr>
          <w:rStyle w:val="FontStyle38"/>
          <w:noProof/>
          <w:sz w:val="24"/>
          <w:szCs w:val="24"/>
        </w:rPr>
        <w:t xml:space="preserve">сәг </w:t>
      </w:r>
      <w:r w:rsidRPr="008553BC">
        <w:rPr>
          <w:rStyle w:val="FontStyle35"/>
          <w:noProof/>
          <w:sz w:val="24"/>
          <w:szCs w:val="24"/>
        </w:rPr>
        <w:t xml:space="preserve">татар теле исәбеннән,  елына </w:t>
      </w:r>
      <w:r w:rsidRPr="008553BC">
        <w:rPr>
          <w:rStyle w:val="FontStyle38"/>
          <w:sz w:val="24"/>
          <w:szCs w:val="24"/>
        </w:rPr>
        <w:t xml:space="preserve">34 </w:t>
      </w:r>
      <w:r w:rsidRPr="008553BC">
        <w:rPr>
          <w:rStyle w:val="FontStyle38"/>
          <w:noProof/>
          <w:sz w:val="24"/>
          <w:szCs w:val="24"/>
        </w:rPr>
        <w:t>сәг каралган.</w:t>
      </w:r>
    </w:p>
    <w:p w:rsidR="008553BC" w:rsidRPr="008553BC" w:rsidRDefault="008553BC" w:rsidP="008553BC">
      <w:pPr>
        <w:tabs>
          <w:tab w:val="left" w:pos="2190"/>
        </w:tabs>
        <w:jc w:val="both"/>
      </w:pPr>
      <w:r w:rsidRPr="008553BC">
        <w:rPr>
          <w:b/>
        </w:rPr>
        <w:t>Дәреслек:</w:t>
      </w:r>
      <w:r w:rsidRPr="008553BC">
        <w:t>Татар теле.Ф.С.Сафиуллина,С.М.Ибраһимоа.Казан “Мәгариф” нәшрияты,2012</w:t>
      </w:r>
    </w:p>
    <w:p w:rsidR="008553BC" w:rsidRPr="008553BC" w:rsidRDefault="008553BC" w:rsidP="008553BC">
      <w:pPr>
        <w:tabs>
          <w:tab w:val="left" w:pos="2190"/>
        </w:tabs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552"/>
        <w:gridCol w:w="2268"/>
        <w:gridCol w:w="2410"/>
        <w:gridCol w:w="2126"/>
        <w:gridCol w:w="2693"/>
      </w:tblGrid>
      <w:tr w:rsidR="008553BC" w:rsidRPr="008553BC" w:rsidTr="00F701D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t>Барлык сәгат</w:t>
            </w:r>
            <w:proofErr w:type="spellStart"/>
            <w:r w:rsidRPr="008553BC">
              <w:rPr>
                <w:lang w:val="ru-RU"/>
              </w:rPr>
              <w:t>ь</w:t>
            </w:r>
            <w:proofErr w:type="spellEnd"/>
            <w:r w:rsidRPr="008553BC">
              <w:t>ләр саны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t>Атнага сәгат</w:t>
            </w:r>
            <w:proofErr w:type="spellStart"/>
            <w:r w:rsidRPr="008553BC">
              <w:rPr>
                <w:lang w:val="ru-RU"/>
              </w:rPr>
              <w:t>ь</w:t>
            </w:r>
            <w:proofErr w:type="spellEnd"/>
            <w:r w:rsidRPr="008553BC">
              <w:t>ләр саны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t>Контроль  диктант</w:t>
            </w:r>
          </w:p>
          <w:p w:rsidR="008553BC" w:rsidRPr="008553BC" w:rsidRDefault="008553BC" w:rsidP="008553BC">
            <w:pPr>
              <w:jc w:val="both"/>
            </w:pPr>
            <w:r w:rsidRPr="008553BC">
              <w:t xml:space="preserve">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Изложение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3BC" w:rsidRPr="008553BC" w:rsidRDefault="008553BC" w:rsidP="008553BC">
            <w:pPr>
              <w:jc w:val="both"/>
            </w:pPr>
            <w:r w:rsidRPr="008553BC">
              <w:t>Сочинение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t xml:space="preserve">БСҮ </w:t>
            </w:r>
          </w:p>
        </w:tc>
      </w:tr>
      <w:tr w:rsidR="008553BC" w:rsidRPr="008553BC" w:rsidTr="00F701D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lastRenderedPageBreak/>
              <w:t xml:space="preserve">     34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t xml:space="preserve">      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rPr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3BC" w:rsidRPr="008553BC" w:rsidRDefault="008553BC" w:rsidP="008553BC">
            <w:pPr>
              <w:jc w:val="both"/>
            </w:pPr>
            <w:r w:rsidRPr="008553BC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3BC" w:rsidRPr="008553BC" w:rsidRDefault="008553BC" w:rsidP="008553BC">
            <w:pPr>
              <w:jc w:val="both"/>
            </w:pPr>
            <w:r w:rsidRPr="008553BC">
              <w:t xml:space="preserve">   2</w:t>
            </w:r>
          </w:p>
        </w:tc>
      </w:tr>
    </w:tbl>
    <w:p w:rsidR="008553BC" w:rsidRPr="008553BC" w:rsidRDefault="008553BC" w:rsidP="008553BC">
      <w:pPr>
        <w:jc w:val="both"/>
        <w:rPr>
          <w:b/>
          <w:bCs/>
          <w:i/>
          <w:iCs/>
          <w:lang w:val="ru-RU"/>
        </w:rPr>
      </w:pPr>
      <w:r w:rsidRPr="008553BC">
        <w:t xml:space="preserve">  </w:t>
      </w:r>
      <w:r w:rsidRPr="008553BC">
        <w:rPr>
          <w:b/>
          <w:bCs/>
          <w:i/>
          <w:iCs/>
        </w:rPr>
        <w:t xml:space="preserve">                   </w:t>
      </w:r>
    </w:p>
    <w:p w:rsidR="008553BC" w:rsidRPr="008553BC" w:rsidRDefault="008553BC" w:rsidP="008553BC">
      <w:pPr>
        <w:tabs>
          <w:tab w:val="num" w:pos="426"/>
        </w:tabs>
        <w:spacing w:after="200" w:line="276" w:lineRule="auto"/>
        <w:jc w:val="both"/>
      </w:pPr>
      <w:r w:rsidRPr="008553BC">
        <w:rPr>
          <w:b/>
        </w:rPr>
        <w:t>Язма эшләрнең күләме һәм аларны бәяләү</w:t>
      </w:r>
    </w:p>
    <w:p w:rsidR="008553BC" w:rsidRPr="008553BC" w:rsidRDefault="008553BC" w:rsidP="008553BC">
      <w:pPr>
        <w:tabs>
          <w:tab w:val="num" w:pos="426"/>
        </w:tabs>
        <w:spacing w:after="200" w:line="276" w:lineRule="auto"/>
        <w:jc w:val="both"/>
      </w:pPr>
      <w:r w:rsidRPr="008553BC">
        <w:t>Контрол</w:t>
      </w:r>
      <w:proofErr w:type="spellStart"/>
      <w:r w:rsidRPr="008553BC">
        <w:rPr>
          <w:lang w:val="ru-RU"/>
        </w:rPr>
        <w:t>ь</w:t>
      </w:r>
      <w:proofErr w:type="spellEnd"/>
      <w:r w:rsidRPr="008553BC">
        <w:t xml:space="preserve"> диктантның күләме (сүзләр саны) – 140-150 </w:t>
      </w:r>
    </w:p>
    <w:p w:rsidR="008553BC" w:rsidRPr="008553BC" w:rsidRDefault="008553BC" w:rsidP="008553BC">
      <w:pPr>
        <w:tabs>
          <w:tab w:val="num" w:pos="426"/>
        </w:tabs>
        <w:spacing w:after="200" w:line="276" w:lineRule="auto"/>
        <w:jc w:val="both"/>
      </w:pPr>
      <w:r w:rsidRPr="008553BC">
        <w:t>Изложение текстының күләме (сүзләр саны) :165-175</w:t>
      </w:r>
    </w:p>
    <w:p w:rsidR="008553BC" w:rsidRPr="008553BC" w:rsidRDefault="008553BC" w:rsidP="008553BC">
      <w:pPr>
        <w:tabs>
          <w:tab w:val="num" w:pos="426"/>
        </w:tabs>
        <w:spacing w:after="200" w:line="276" w:lineRule="auto"/>
        <w:jc w:val="both"/>
      </w:pPr>
      <w:r w:rsidRPr="008553BC">
        <w:t>Тексттагы сүзләр саны – 430-470</w:t>
      </w:r>
    </w:p>
    <w:p w:rsidR="008553BC" w:rsidRPr="008553BC" w:rsidRDefault="008553BC" w:rsidP="008553BC">
      <w:pPr>
        <w:tabs>
          <w:tab w:val="num" w:pos="426"/>
        </w:tabs>
        <w:spacing w:after="200" w:line="276" w:lineRule="auto"/>
        <w:jc w:val="both"/>
        <w:rPr>
          <w:lang w:val="ru-RU"/>
        </w:rPr>
      </w:pPr>
      <w:r w:rsidRPr="008553BC">
        <w:t>Сочинениенең күләме – 3,5-6 бит</w:t>
      </w:r>
    </w:p>
    <w:p w:rsidR="008553BC" w:rsidRPr="008553BC" w:rsidRDefault="008553BC" w:rsidP="008553BC">
      <w:pPr>
        <w:tabs>
          <w:tab w:val="left" w:pos="2190"/>
        </w:tabs>
        <w:jc w:val="both"/>
        <w:rPr>
          <w:b/>
        </w:rPr>
      </w:pPr>
      <w:r w:rsidRPr="008553BC">
        <w:rPr>
          <w:b/>
        </w:rPr>
        <w:t>Программа эчтәлеге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701"/>
        <w:gridCol w:w="567"/>
        <w:gridCol w:w="8505"/>
      </w:tblGrid>
      <w:tr w:rsidR="008553BC" w:rsidRPr="008553BC" w:rsidTr="008553BC">
        <w:trPr>
          <w:trHeight w:val="424"/>
        </w:trPr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№</w:t>
            </w: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Тө</w:t>
            </w:r>
            <w:proofErr w:type="gramStart"/>
            <w:r w:rsidRPr="008553BC">
              <w:rPr>
                <w:lang w:val="ru-RU"/>
              </w:rPr>
              <w:t>п</w:t>
            </w:r>
            <w:proofErr w:type="gramEnd"/>
            <w:r w:rsidRPr="008553BC">
              <w:rPr>
                <w:lang w:val="ru-RU"/>
              </w:rPr>
              <w:t xml:space="preserve"> </w:t>
            </w:r>
            <w:proofErr w:type="spellStart"/>
            <w:r w:rsidRPr="008553BC">
              <w:rPr>
                <w:lang w:val="ru-RU"/>
              </w:rPr>
              <w:t>темалар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rPr>
                <w:lang w:val="ru-RU"/>
              </w:rPr>
              <w:t>с</w:t>
            </w:r>
            <w:r w:rsidRPr="008553BC">
              <w:t>ә</w:t>
            </w:r>
            <w:proofErr w:type="gramStart"/>
            <w:r w:rsidRPr="008553BC">
              <w:t>г</w:t>
            </w:r>
            <w:proofErr w:type="gramEnd"/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t>Белем һәм күнекмәләр</w:t>
            </w:r>
          </w:p>
        </w:tc>
      </w:tr>
      <w:tr w:rsidR="008553BC" w:rsidRPr="008553BC" w:rsidTr="008553BC"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t>1.</w:t>
            </w: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Грамматика</w:t>
            </w:r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pStyle w:val="Style11"/>
              <w:widowControl/>
              <w:spacing w:before="86" w:line="240" w:lineRule="auto"/>
              <w:rPr>
                <w:rStyle w:val="FontStyle27"/>
                <w:noProof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Грамматика турында төшенчә. Грамматиканың бүлекләре, аларның өйрәнү объекты һәм үзара бәйләнеше.</w:t>
            </w:r>
          </w:p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rPr>
                <w:rStyle w:val="FontStyle27"/>
                <w:noProof/>
                <w:sz w:val="24"/>
                <w:szCs w:val="24"/>
              </w:rPr>
              <w:t>Татар теле грамматикасына нигез салган галимнәр һәм аларның төп хезмәтләре.</w:t>
            </w:r>
          </w:p>
        </w:tc>
      </w:tr>
      <w:tr w:rsidR="008553BC" w:rsidRPr="008553BC" w:rsidTr="008553BC">
        <w:trPr>
          <w:trHeight w:val="406"/>
        </w:trPr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t>2.</w:t>
            </w: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t>Морфология</w:t>
            </w:r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11</w:t>
            </w:r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pStyle w:val="Style11"/>
              <w:widowControl/>
              <w:spacing w:before="82" w:line="240" w:lineRule="auto"/>
              <w:ind w:firstLine="322"/>
              <w:rPr>
                <w:rStyle w:val="FontStyle27"/>
                <w:noProof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Морфология буенча үткәннәрне кабатлау һәм тирәнәйтү; татар телендә сүз төркемнәре: исем, сыйфат, сан, рәвеш, алмашлык, фигыль, аваз ияртемнәре, хәбәрлек сүзләр; бәйлекләр, теркәгечләр; кисәкчәләр, ымлыклар, модаль сүзләр.</w:t>
            </w:r>
          </w:p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rPr>
                <w:rStyle w:val="FontStyle27"/>
                <w:noProof/>
                <w:sz w:val="24"/>
                <w:szCs w:val="24"/>
              </w:rPr>
              <w:t>Сүзләргә морфологик анализ ясау</w:t>
            </w:r>
          </w:p>
        </w:tc>
      </w:tr>
      <w:tr w:rsidR="008553BC" w:rsidRPr="008553BC" w:rsidTr="008553BC">
        <w:trPr>
          <w:trHeight w:val="422"/>
        </w:trPr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t>3.</w:t>
            </w: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t>Синтаксис</w:t>
            </w:r>
            <w:r w:rsidRPr="008553BC">
              <w:rPr>
                <w:lang w:val="ru-RU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11</w:t>
            </w:r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pStyle w:val="Style11"/>
              <w:widowControl/>
              <w:spacing w:before="86" w:line="240" w:lineRule="auto"/>
              <w:ind w:firstLine="322"/>
              <w:rPr>
                <w:rStyle w:val="FontStyle27"/>
                <w:noProof/>
                <w:sz w:val="24"/>
                <w:szCs w:val="24"/>
              </w:rPr>
            </w:pPr>
            <w:proofErr w:type="gramStart"/>
            <w:r w:rsidRPr="008553BC">
              <w:rPr>
                <w:rStyle w:val="FontStyle27"/>
                <w:noProof/>
                <w:sz w:val="24"/>
                <w:szCs w:val="24"/>
              </w:rPr>
              <w:t>Синтаксис һәм пунктуация буенча үткәннәрне кабатлау һәм тирәнәйтү: сүз, сүзтезмә, җөмлә кисәкләре, җөмлә һәм текст; гади җөмлә синтаксисы: тезүле һәм ияртүле бәйләнеш, җөмләнең баш һәм иярчен кисәкләре, җөмләләрне төркемләү, сүз тәртибе;</w:t>
            </w:r>
            <w:proofErr w:type="gramEnd"/>
            <w:r w:rsidRPr="008553BC">
              <w:rPr>
                <w:rStyle w:val="FontStyle27"/>
                <w:noProof/>
                <w:sz w:val="24"/>
                <w:szCs w:val="24"/>
              </w:rPr>
              <w:t xml:space="preserve"> кушма җөмлә синтаксисы: тезмә һәм иярченле кушма җөмләләр һәм аларның төрләре.</w:t>
            </w:r>
          </w:p>
          <w:p w:rsidR="008553BC" w:rsidRPr="008553BC" w:rsidRDefault="008553BC" w:rsidP="008553BC">
            <w:pPr>
              <w:pStyle w:val="Style1"/>
              <w:widowControl/>
              <w:spacing w:line="240" w:lineRule="auto"/>
              <w:jc w:val="both"/>
              <w:rPr>
                <w:rFonts w:ascii="Times New Roman" w:hAnsi="Times New Roman" w:cs="Times New Roman"/>
                <w:noProof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Текст, туры һәм кыек сөйләм, уртак сөйләм үзенчәлекләре. Татар телендә тыныш билгеләрен кую. Гади һәм кушма җөмләләргә синтаксик анализ ясау.</w:t>
            </w:r>
          </w:p>
        </w:tc>
      </w:tr>
      <w:tr w:rsidR="008553BC" w:rsidRPr="008553BC" w:rsidTr="008553BC"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t>4.</w:t>
            </w: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Стилистика һәм сөйләм культурасы</w:t>
            </w:r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Татар әдәби теленең функциональ стильләре.</w:t>
            </w:r>
          </w:p>
        </w:tc>
      </w:tr>
      <w:tr w:rsidR="008553BC" w:rsidRPr="008553BC" w:rsidTr="008553BC"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  <w:r w:rsidRPr="008553BC">
              <w:rPr>
                <w:rStyle w:val="FontStyle23"/>
                <w:noProof/>
                <w:spacing w:val="-20"/>
                <w:sz w:val="24"/>
                <w:szCs w:val="24"/>
              </w:rPr>
              <w:t>10—</w:t>
            </w:r>
            <w:r w:rsidRPr="008553BC">
              <w:rPr>
                <w:rStyle w:val="FontStyle23"/>
                <w:noProof/>
                <w:sz w:val="24"/>
                <w:szCs w:val="24"/>
              </w:rPr>
              <w:t xml:space="preserve">11 </w:t>
            </w:r>
            <w:r w:rsidRPr="008553BC">
              <w:rPr>
                <w:rStyle w:val="FontStyle27"/>
                <w:noProof/>
                <w:sz w:val="24"/>
                <w:szCs w:val="24"/>
              </w:rPr>
              <w:t>нче сыйныфларда үткәннәрне гомумиләштереп кабатлау</w:t>
            </w:r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</w:p>
        </w:tc>
      </w:tr>
      <w:tr w:rsidR="008553BC" w:rsidRPr="008553BC" w:rsidTr="008553BC"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Бәйләнешле сөйләм үстерү</w:t>
            </w:r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7</w:t>
            </w:r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pStyle w:val="Style5"/>
              <w:widowControl/>
              <w:numPr>
                <w:ilvl w:val="0"/>
                <w:numId w:val="4"/>
              </w:numPr>
              <w:tabs>
                <w:tab w:val="left" w:pos="533"/>
              </w:tabs>
              <w:spacing w:before="82" w:line="240" w:lineRule="auto"/>
              <w:ind w:left="322" w:firstLine="0"/>
              <w:rPr>
                <w:rStyle w:val="FontStyle27"/>
                <w:noProof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Фәнни стильдә доклад язарга өйрәнү.</w:t>
            </w:r>
          </w:p>
          <w:p w:rsidR="008553BC" w:rsidRPr="008553BC" w:rsidRDefault="008553BC" w:rsidP="008553BC">
            <w:pPr>
              <w:pStyle w:val="Style5"/>
              <w:widowControl/>
              <w:numPr>
                <w:ilvl w:val="0"/>
                <w:numId w:val="4"/>
              </w:numPr>
              <w:tabs>
                <w:tab w:val="left" w:pos="533"/>
              </w:tabs>
              <w:spacing w:line="240" w:lineRule="auto"/>
              <w:ind w:left="322" w:firstLine="0"/>
              <w:rPr>
                <w:rStyle w:val="FontStyle23"/>
                <w:noProof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Актуаль темага сөйләшү үткәрү.</w:t>
            </w:r>
          </w:p>
          <w:p w:rsidR="008553BC" w:rsidRPr="008553BC" w:rsidRDefault="008553BC" w:rsidP="008553BC">
            <w:pPr>
              <w:pStyle w:val="Style5"/>
              <w:widowControl/>
              <w:numPr>
                <w:ilvl w:val="0"/>
                <w:numId w:val="4"/>
              </w:numPr>
              <w:tabs>
                <w:tab w:val="left" w:pos="533"/>
              </w:tabs>
              <w:spacing w:line="240" w:lineRule="auto"/>
              <w:ind w:left="322" w:firstLine="0"/>
              <w:rPr>
                <w:rStyle w:val="FontStyle27"/>
                <w:noProof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Дәрестә язган берәр сочинениегә бергәләп анализ ясау.</w:t>
            </w:r>
          </w:p>
          <w:p w:rsidR="008553BC" w:rsidRPr="008553BC" w:rsidRDefault="008553BC" w:rsidP="008553BC">
            <w:pPr>
              <w:pStyle w:val="Style5"/>
              <w:widowControl/>
              <w:tabs>
                <w:tab w:val="left" w:pos="514"/>
              </w:tabs>
              <w:spacing w:line="240" w:lineRule="auto"/>
              <w:ind w:firstLine="302"/>
              <w:rPr>
                <w:rStyle w:val="FontStyle27"/>
                <w:noProof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4.</w:t>
            </w:r>
            <w:r w:rsidRPr="008553BC">
              <w:rPr>
                <w:rStyle w:val="FontStyle27"/>
                <w:noProof/>
                <w:sz w:val="24"/>
                <w:szCs w:val="24"/>
              </w:rPr>
              <w:tab/>
              <w:t>Укытучылар көне уңаеннан укытучылардан һәм укучылардан</w:t>
            </w:r>
            <w:r w:rsidRPr="008553BC">
              <w:rPr>
                <w:rStyle w:val="FontStyle27"/>
                <w:noProof/>
                <w:sz w:val="24"/>
                <w:szCs w:val="24"/>
              </w:rPr>
              <w:br/>
              <w:t>интервью алу.</w:t>
            </w:r>
          </w:p>
          <w:p w:rsidR="008553BC" w:rsidRPr="008553BC" w:rsidRDefault="008553BC" w:rsidP="008553BC">
            <w:pPr>
              <w:pStyle w:val="Style6"/>
              <w:widowControl/>
              <w:tabs>
                <w:tab w:val="left" w:pos="533"/>
              </w:tabs>
              <w:spacing w:before="5"/>
              <w:ind w:left="322"/>
              <w:jc w:val="both"/>
              <w:rPr>
                <w:rStyle w:val="FontStyle28"/>
                <w:noProof/>
                <w:sz w:val="24"/>
                <w:szCs w:val="24"/>
              </w:rPr>
            </w:pPr>
            <w:r w:rsidRPr="008553BC">
              <w:rPr>
                <w:rStyle w:val="FontStyle28"/>
                <w:noProof/>
                <w:sz w:val="24"/>
                <w:szCs w:val="24"/>
              </w:rPr>
              <w:t>5.</w:t>
            </w:r>
            <w:r w:rsidRPr="008553BC">
              <w:rPr>
                <w:rStyle w:val="FontStyle28"/>
                <w:noProof/>
                <w:sz w:val="24"/>
                <w:szCs w:val="24"/>
              </w:rPr>
              <w:tab/>
              <w:t>Конспектлар гөзу, тезислар язу,</w:t>
            </w:r>
          </w:p>
          <w:p w:rsidR="008553BC" w:rsidRPr="008553BC" w:rsidRDefault="008553BC" w:rsidP="008553BC">
            <w:pPr>
              <w:pStyle w:val="Style15"/>
              <w:widowControl/>
              <w:numPr>
                <w:ilvl w:val="0"/>
                <w:numId w:val="5"/>
              </w:numPr>
              <w:tabs>
                <w:tab w:val="left" w:pos="518"/>
              </w:tabs>
              <w:spacing w:before="24" w:line="240" w:lineRule="auto"/>
              <w:rPr>
                <w:rStyle w:val="FontStyle27"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Күп телләрне өйрәнү мәсьәләләренә багышланган пресс-конференция уздыру.</w:t>
            </w:r>
          </w:p>
          <w:p w:rsidR="008553BC" w:rsidRPr="008553BC" w:rsidRDefault="008553BC" w:rsidP="008553BC">
            <w:pPr>
              <w:pStyle w:val="Style15"/>
              <w:widowControl/>
              <w:numPr>
                <w:ilvl w:val="0"/>
                <w:numId w:val="5"/>
              </w:numPr>
              <w:tabs>
                <w:tab w:val="left" w:pos="518"/>
              </w:tabs>
              <w:spacing w:before="10" w:line="240" w:lineRule="auto"/>
              <w:rPr>
                <w:rStyle w:val="FontStyle27"/>
                <w:sz w:val="24"/>
                <w:szCs w:val="24"/>
              </w:rPr>
            </w:pPr>
            <w:r w:rsidRPr="008553BC">
              <w:rPr>
                <w:rStyle w:val="FontStyle27"/>
                <w:noProof/>
                <w:sz w:val="24"/>
                <w:szCs w:val="24"/>
              </w:rPr>
              <w:t>Татарстанда икетеллелек мәсьәләләренә багышланган иҗади язма эшләр (сочинение һәм изложениеләр) эшләү.</w:t>
            </w:r>
          </w:p>
          <w:p w:rsidR="008553BC" w:rsidRPr="008553BC" w:rsidRDefault="008553BC" w:rsidP="008553BC">
            <w:pPr>
              <w:pStyle w:val="Style15"/>
              <w:widowControl/>
              <w:tabs>
                <w:tab w:val="left" w:pos="552"/>
              </w:tabs>
              <w:spacing w:before="5" w:line="240" w:lineRule="auto"/>
              <w:ind w:left="355" w:firstLine="0"/>
              <w:rPr>
                <w:rStyle w:val="FontStyle27"/>
                <w:noProof/>
                <w:sz w:val="24"/>
                <w:szCs w:val="24"/>
              </w:rPr>
            </w:pPr>
            <w:r w:rsidRPr="008553BC">
              <w:rPr>
                <w:rStyle w:val="FontStyle27"/>
                <w:sz w:val="24"/>
                <w:szCs w:val="24"/>
              </w:rPr>
              <w:t>8.</w:t>
            </w:r>
            <w:r w:rsidRPr="008553BC">
              <w:rPr>
                <w:rStyle w:val="FontStyle27"/>
                <w:sz w:val="24"/>
                <w:szCs w:val="24"/>
              </w:rPr>
              <w:tab/>
            </w:r>
            <w:r w:rsidRPr="008553BC">
              <w:rPr>
                <w:rStyle w:val="FontStyle27"/>
                <w:noProof/>
                <w:sz w:val="24"/>
                <w:szCs w:val="24"/>
              </w:rPr>
              <w:t>Төрле эш кәгазьләре (игълан, беркетмә, акт һ.б.) язу.</w:t>
            </w:r>
          </w:p>
          <w:p w:rsidR="008553BC" w:rsidRPr="008553BC" w:rsidRDefault="008553BC" w:rsidP="008553BC">
            <w:pPr>
              <w:pStyle w:val="Style15"/>
              <w:widowControl/>
              <w:tabs>
                <w:tab w:val="left" w:pos="518"/>
              </w:tabs>
              <w:spacing w:line="240" w:lineRule="auto"/>
              <w:rPr>
                <w:rStyle w:val="FontStyle27"/>
                <w:noProof/>
                <w:sz w:val="24"/>
                <w:szCs w:val="24"/>
              </w:rPr>
            </w:pPr>
            <w:r w:rsidRPr="008553BC">
              <w:rPr>
                <w:rStyle w:val="FontStyle27"/>
                <w:sz w:val="24"/>
                <w:szCs w:val="24"/>
              </w:rPr>
              <w:t>9.</w:t>
            </w:r>
            <w:r w:rsidRPr="008553BC">
              <w:rPr>
                <w:rStyle w:val="FontStyle27"/>
                <w:sz w:val="24"/>
                <w:szCs w:val="24"/>
              </w:rPr>
              <w:tab/>
            </w:r>
            <w:r w:rsidRPr="008553BC">
              <w:rPr>
                <w:rStyle w:val="FontStyle27"/>
                <w:noProof/>
                <w:sz w:val="24"/>
                <w:szCs w:val="24"/>
              </w:rPr>
              <w:t>Программада каралган әдәби әсәрләрне өйрәнгәннән соң, сочи-</w:t>
            </w:r>
            <w:r w:rsidRPr="008553BC">
              <w:rPr>
                <w:rStyle w:val="FontStyle27"/>
                <w:noProof/>
                <w:sz w:val="24"/>
                <w:szCs w:val="24"/>
              </w:rPr>
              <w:br/>
              <w:t>нениеләр язу.</w:t>
            </w:r>
          </w:p>
          <w:p w:rsidR="008553BC" w:rsidRPr="008553BC" w:rsidRDefault="008553BC" w:rsidP="008553BC">
            <w:pPr>
              <w:pStyle w:val="Style14"/>
              <w:widowControl/>
              <w:spacing w:before="10"/>
              <w:jc w:val="both"/>
              <w:rPr>
                <w:rFonts w:ascii="Times New Roman" w:hAnsi="Times New Roman" w:cs="Times New Roman"/>
                <w:noProof/>
              </w:rPr>
            </w:pPr>
            <w:r w:rsidRPr="008553BC">
              <w:rPr>
                <w:rStyle w:val="FontStyle27"/>
                <w:sz w:val="24"/>
                <w:szCs w:val="24"/>
              </w:rPr>
              <w:t xml:space="preserve">10. </w:t>
            </w:r>
            <w:r w:rsidRPr="008553BC">
              <w:rPr>
                <w:rStyle w:val="FontStyle27"/>
                <w:noProof/>
                <w:sz w:val="24"/>
                <w:szCs w:val="24"/>
              </w:rPr>
              <w:t>Иҗтимагый-публицистик стильдәге текстларны тәрҗемә итү.</w:t>
            </w:r>
          </w:p>
        </w:tc>
      </w:tr>
      <w:tr w:rsidR="008553BC" w:rsidRPr="008553BC" w:rsidTr="008553BC">
        <w:tc>
          <w:tcPr>
            <w:tcW w:w="392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</w:p>
        </w:tc>
        <w:tc>
          <w:tcPr>
            <w:tcW w:w="1701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proofErr w:type="spellStart"/>
            <w:r w:rsidRPr="008553BC">
              <w:rPr>
                <w:lang w:val="ru-RU"/>
              </w:rPr>
              <w:t>Барлыгы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  <w:rPr>
                <w:lang w:val="ru-RU"/>
              </w:rPr>
            </w:pPr>
            <w:r w:rsidRPr="008553BC">
              <w:rPr>
                <w:lang w:val="ru-RU"/>
              </w:rPr>
              <w:t>34</w:t>
            </w:r>
          </w:p>
        </w:tc>
        <w:tc>
          <w:tcPr>
            <w:tcW w:w="8505" w:type="dxa"/>
            <w:shd w:val="clear" w:color="auto" w:fill="auto"/>
          </w:tcPr>
          <w:p w:rsidR="008553BC" w:rsidRPr="008553BC" w:rsidRDefault="008553BC" w:rsidP="008553BC">
            <w:pPr>
              <w:tabs>
                <w:tab w:val="left" w:pos="2190"/>
              </w:tabs>
              <w:jc w:val="both"/>
            </w:pPr>
          </w:p>
        </w:tc>
      </w:tr>
    </w:tbl>
    <w:p w:rsidR="00EC3BAC" w:rsidRPr="008553BC" w:rsidRDefault="00EC3BAC" w:rsidP="008553BC">
      <w:pPr>
        <w:jc w:val="both"/>
      </w:pPr>
    </w:p>
    <w:sectPr w:rsidR="00EC3BAC" w:rsidRPr="008553BC" w:rsidSect="008553B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3196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F3063C"/>
    <w:multiLevelType w:val="singleLevel"/>
    <w:tmpl w:val="AABEC478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2">
    <w:nsid w:val="3F5F54CD"/>
    <w:multiLevelType w:val="hybridMultilevel"/>
    <w:tmpl w:val="5CC43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3ED6140"/>
    <w:multiLevelType w:val="singleLevel"/>
    <w:tmpl w:val="1B389326"/>
    <w:lvl w:ilvl="0">
      <w:start w:val="6"/>
      <w:numFmt w:val="decimal"/>
      <w:lvlText w:val="%1."/>
      <w:legacy w:legacy="1" w:legacySpace="0" w:legacyIndent="196"/>
      <w:lvlJc w:val="left"/>
      <w:rPr>
        <w:rFonts w:ascii="Times New Roman" w:hAnsi="Times New Roman" w:cs="Times New Roman" w:hint="default"/>
      </w:rPr>
    </w:lvl>
  </w:abstractNum>
  <w:abstractNum w:abstractNumId="4">
    <w:nsid w:val="60F43326"/>
    <w:multiLevelType w:val="hybridMultilevel"/>
    <w:tmpl w:val="9CA276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8553BC"/>
    <w:rsid w:val="008553BC"/>
    <w:rsid w:val="00EC3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rsid w:val="008553BC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5">
    <w:name w:val="Font Style35"/>
    <w:rsid w:val="008553BC"/>
    <w:rPr>
      <w:rFonts w:ascii="Times New Roman" w:hAnsi="Times New Roman" w:cs="Times New Roman"/>
      <w:sz w:val="22"/>
      <w:szCs w:val="22"/>
    </w:rPr>
  </w:style>
  <w:style w:type="paragraph" w:customStyle="1" w:styleId="Style11">
    <w:name w:val="Style11"/>
    <w:basedOn w:val="a"/>
    <w:rsid w:val="008553BC"/>
    <w:pPr>
      <w:widowControl w:val="0"/>
      <w:autoSpaceDE w:val="0"/>
      <w:autoSpaceDN w:val="0"/>
      <w:adjustRightInd w:val="0"/>
      <w:spacing w:line="221" w:lineRule="exact"/>
      <w:ind w:firstLine="317"/>
      <w:jc w:val="both"/>
    </w:pPr>
    <w:rPr>
      <w:rFonts w:ascii="Arial" w:hAnsi="Arial" w:cs="Arial"/>
      <w:lang w:val="ru-RU"/>
    </w:rPr>
  </w:style>
  <w:style w:type="character" w:customStyle="1" w:styleId="FontStyle27">
    <w:name w:val="Font Style27"/>
    <w:rsid w:val="008553BC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rsid w:val="008553BC"/>
    <w:pPr>
      <w:widowControl w:val="0"/>
      <w:autoSpaceDE w:val="0"/>
      <w:autoSpaceDN w:val="0"/>
      <w:adjustRightInd w:val="0"/>
      <w:spacing w:line="221" w:lineRule="exact"/>
    </w:pPr>
    <w:rPr>
      <w:rFonts w:ascii="Arial" w:hAnsi="Arial" w:cs="Arial"/>
      <w:lang w:val="ru-RU"/>
    </w:rPr>
  </w:style>
  <w:style w:type="character" w:customStyle="1" w:styleId="FontStyle23">
    <w:name w:val="Font Style23"/>
    <w:rsid w:val="008553BC"/>
    <w:rPr>
      <w:rFonts w:ascii="Times New Roman" w:hAnsi="Times New Roman" w:cs="Times New Roman"/>
      <w:b/>
      <w:bCs/>
      <w:sz w:val="18"/>
      <w:szCs w:val="18"/>
    </w:rPr>
  </w:style>
  <w:style w:type="paragraph" w:customStyle="1" w:styleId="Style5">
    <w:name w:val="Style5"/>
    <w:basedOn w:val="a"/>
    <w:rsid w:val="008553BC"/>
    <w:pPr>
      <w:widowControl w:val="0"/>
      <w:autoSpaceDE w:val="0"/>
      <w:autoSpaceDN w:val="0"/>
      <w:adjustRightInd w:val="0"/>
      <w:spacing w:line="206" w:lineRule="exact"/>
      <w:ind w:firstLine="322"/>
      <w:jc w:val="both"/>
    </w:pPr>
    <w:rPr>
      <w:rFonts w:ascii="Arial" w:hAnsi="Arial" w:cs="Arial"/>
      <w:lang w:val="ru-RU"/>
    </w:rPr>
  </w:style>
  <w:style w:type="paragraph" w:customStyle="1" w:styleId="Style6">
    <w:name w:val="Style6"/>
    <w:basedOn w:val="a"/>
    <w:rsid w:val="008553BC"/>
    <w:pPr>
      <w:widowControl w:val="0"/>
      <w:autoSpaceDE w:val="0"/>
      <w:autoSpaceDN w:val="0"/>
      <w:adjustRightInd w:val="0"/>
    </w:pPr>
    <w:rPr>
      <w:rFonts w:ascii="Arial" w:hAnsi="Arial" w:cs="Arial"/>
      <w:lang w:val="ru-RU"/>
    </w:rPr>
  </w:style>
  <w:style w:type="paragraph" w:customStyle="1" w:styleId="Style14">
    <w:name w:val="Style14"/>
    <w:basedOn w:val="a"/>
    <w:rsid w:val="008553BC"/>
    <w:pPr>
      <w:widowControl w:val="0"/>
      <w:autoSpaceDE w:val="0"/>
      <w:autoSpaceDN w:val="0"/>
      <w:adjustRightInd w:val="0"/>
    </w:pPr>
    <w:rPr>
      <w:rFonts w:ascii="Arial" w:hAnsi="Arial" w:cs="Arial"/>
      <w:lang w:val="ru-RU"/>
    </w:rPr>
  </w:style>
  <w:style w:type="paragraph" w:customStyle="1" w:styleId="Style15">
    <w:name w:val="Style15"/>
    <w:basedOn w:val="a"/>
    <w:rsid w:val="008553BC"/>
    <w:pPr>
      <w:widowControl w:val="0"/>
      <w:autoSpaceDE w:val="0"/>
      <w:autoSpaceDN w:val="0"/>
      <w:adjustRightInd w:val="0"/>
      <w:spacing w:line="216" w:lineRule="exact"/>
      <w:ind w:firstLine="322"/>
      <w:jc w:val="both"/>
    </w:pPr>
    <w:rPr>
      <w:rFonts w:ascii="Arial" w:hAnsi="Arial" w:cs="Arial"/>
      <w:lang w:val="ru-RU"/>
    </w:rPr>
  </w:style>
  <w:style w:type="character" w:customStyle="1" w:styleId="FontStyle28">
    <w:name w:val="Font Style28"/>
    <w:rsid w:val="008553BC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778</Words>
  <Characters>4437</Characters>
  <Application>Microsoft Office Word</Application>
  <DocSecurity>0</DocSecurity>
  <Lines>36</Lines>
  <Paragraphs>10</Paragraphs>
  <ScaleCrop>false</ScaleCrop>
  <Company>Reanimator Extreme Edition</Company>
  <LinksUpToDate>false</LinksUpToDate>
  <CharactersWithSpaces>5205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2017-01-20T15:38:00Z</dcterms:created>
  <dcterms:modified xsi:type="dcterms:W3CDTF">2017-01-20T15:39:00Z</dcterms:modified>
</cp:coreProperties>
</file>